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B5BC" w14:textId="77777777" w:rsidR="00F33A80" w:rsidRPr="0088084A" w:rsidRDefault="00F33A80" w:rsidP="00F33A80">
      <w:pPr>
        <w:jc w:val="center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ISTITUTO______________</w:t>
      </w:r>
    </w:p>
    <w:p w14:paraId="672A6659" w14:textId="77777777" w:rsidR="00F33A80" w:rsidRPr="0088084A" w:rsidRDefault="00F33A80" w:rsidP="00F33A80">
      <w:pPr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2691A35C" w14:textId="77777777" w:rsidR="00F33A80" w:rsidRPr="0088084A" w:rsidRDefault="00F33A80" w:rsidP="00F33A80">
      <w:pPr>
        <w:jc w:val="center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INFORMATIVA SUL TRATTAMENTO DEI DATI PERSONALI</w:t>
      </w:r>
    </w:p>
    <w:p w14:paraId="0A37501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545AD216" w14:textId="19B20ADE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Ai sensi della vigente normativa sul trattamento e la protezione dei dati personali, quest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Istitu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to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Scolastic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, rappresentat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o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dal 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D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irigente 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S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colastico, in qualità di Titolare del trattamento, dovendo acquisire o già detenendo dati personali che La r</w:t>
      </w:r>
      <w:r w:rsidR="00F10B65">
        <w:rPr>
          <w:rFonts w:ascii="Verdana" w:eastAsia="Times New Roman" w:hAnsi="Verdana" w:cs="Times New Roman"/>
          <w:sz w:val="15"/>
          <w:szCs w:val="15"/>
          <w:lang w:eastAsia="it-IT"/>
        </w:rPr>
        <w:t>i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guardano, è tenuta a fornirLe le informazioni appresso indicate riguardanti il trattamento dei dati personali in suo possesso.</w:t>
      </w:r>
    </w:p>
    <w:p w14:paraId="5DAB6C7B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br/>
      </w:r>
    </w:p>
    <w:p w14:paraId="414AA4E4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Finalità del trattamento e fondamento di liceità</w:t>
      </w:r>
    </w:p>
    <w:p w14:paraId="7A164CF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Il trattamento dei suoi dati personali avrà le seguenti finalità:</w:t>
      </w:r>
    </w:p>
    <w:p w14:paraId="35BA8E1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1. predisposizione e comunicazioni informative precontrattuali e istruttorie rispetto alla stipula del contratto;</w:t>
      </w:r>
    </w:p>
    <w:p w14:paraId="5AA8CC66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2. esecuzione del contratto e conseguente gestione amministrativa e contabile;</w:t>
      </w:r>
    </w:p>
    <w:p w14:paraId="57D2E479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3. adempimento di obblighi derivanti da leggi, contratti, regolamenti in materia di igiene e sicurezza del lavoro, in materia fiscale, in materia assicurativa;</w:t>
      </w:r>
    </w:p>
    <w:p w14:paraId="78E11BD1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4. gestione del contenzioso (es. inadempimenti contrattuali, controversie giudiziarie)</w:t>
      </w:r>
    </w:p>
    <w:p w14:paraId="08DE887C" w14:textId="0A10668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02EB378F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1978F66D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Periodo di conservazione</w:t>
      </w:r>
    </w:p>
    <w:p w14:paraId="7D7FCDAA" w14:textId="323A0FDA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dati personali raccolti per le finalità 1-4 saranno conservati per tutta la durata del rapporto contrattuale e comunque per il periodo imposto dalle vigenti disposizioni in materia civilistica e fiscale.</w:t>
      </w:r>
    </w:p>
    <w:p w14:paraId="6A05A809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1A4D77A4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Riferimenti per la protezione dei dati</w:t>
      </w:r>
    </w:p>
    <w:p w14:paraId="4D84A591" w14:textId="68A604AC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Titolare del Trattamento dei dati personali è la scuola stessa, che ha personalità giuridica autonoma ed è legalmente rappresentata dal dirigente scolastico: </w:t>
      </w:r>
      <w:r w:rsidRPr="0088084A">
        <w:rPr>
          <w:rFonts w:ascii="Verdana" w:eastAsia="Times New Roman" w:hAnsi="Verdana" w:cs="Times New Roman"/>
          <w:sz w:val="15"/>
          <w:szCs w:val="15"/>
          <w:highlight w:val="yellow"/>
          <w:lang w:eastAsia="it-IT"/>
        </w:rPr>
        <w:t>prof./prof.ssa</w:t>
      </w:r>
      <w:r w:rsidR="00A72343">
        <w:rPr>
          <w:rFonts w:ascii="Verdana" w:eastAsia="Times New Roman" w:hAnsi="Verdana" w:cs="Times New Roman"/>
          <w:sz w:val="15"/>
          <w:szCs w:val="15"/>
          <w:highlight w:val="yellow"/>
          <w:lang w:eastAsia="it-IT"/>
        </w:rPr>
        <w:t>___________</w:t>
      </w:r>
      <w:proofErr w:type="gramStart"/>
      <w:r w:rsidR="00A72343">
        <w:rPr>
          <w:rFonts w:ascii="Verdana" w:eastAsia="Times New Roman" w:hAnsi="Verdana" w:cs="Times New Roman"/>
          <w:sz w:val="15"/>
          <w:szCs w:val="15"/>
          <w:highlight w:val="yellow"/>
          <w:lang w:eastAsia="it-IT"/>
        </w:rPr>
        <w:t>_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.</w:t>
      </w:r>
      <w:bookmarkStart w:id="0" w:name="_GoBack"/>
      <w:bookmarkEnd w:id="0"/>
      <w:proofErr w:type="gramEnd"/>
    </w:p>
    <w:p w14:paraId="1A1D620E" w14:textId="77777777" w:rsidR="00F10B65" w:rsidRDefault="00F10B65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7096467B" w14:textId="3587142A" w:rsidR="00F33A80" w:rsidRPr="0088084A" w:rsidRDefault="4D592008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Per contattare il Responsabile della protezione dei dati: privacy@liquidlaw.it.</w:t>
      </w:r>
    </w:p>
    <w:p w14:paraId="0C4CB83B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5A39BBE3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2FAAD598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Diritti degli interessati</w:t>
      </w:r>
    </w:p>
    <w:p w14:paraId="34EF14DD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41C8F396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4B9243E5" w14:textId="77777777" w:rsidR="00F33A80" w:rsidRPr="0088084A" w:rsidRDefault="00F33A80" w:rsidP="00076F57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b/>
          <w:sz w:val="15"/>
          <w:szCs w:val="15"/>
          <w:lang w:eastAsia="it-IT"/>
        </w:rPr>
        <w:t>Destinatari dei dati personali e assenza di trasferimenti</w:t>
      </w:r>
    </w:p>
    <w:p w14:paraId="31B8B66C" w14:textId="77777777" w:rsidR="00F33A80" w:rsidRPr="0088084A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dati oggetto del trattamento potranno essere comunicati a soggetti esterni alla istituzione scolastica quali a titolo esemplificativo e non esaustivo:</w:t>
      </w:r>
    </w:p>
    <w:p w14:paraId="3964E50D" w14:textId="04EA2634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gli enti pubblici competenti per legge per la gestione d</w:t>
      </w:r>
      <w:r w:rsidR="00533B32" w:rsidRPr="0088084A">
        <w:rPr>
          <w:rFonts w:ascii="Verdana" w:eastAsia="Times New Roman" w:hAnsi="Verdana" w:cs="Times New Roman"/>
          <w:sz w:val="15"/>
          <w:szCs w:val="15"/>
          <w:lang w:eastAsia="it-IT"/>
        </w:rPr>
        <w:t>e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gli adempimenti fiscali (es. Agenzia delle Entrate),</w:t>
      </w:r>
    </w:p>
    <w:p w14:paraId="18B6A356" w14:textId="787EEA9E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 Avvocature dello Stato, per la difesa erariale e consulenza presso gli organi di giustizia,</w:t>
      </w:r>
    </w:p>
    <w:p w14:paraId="1B194800" w14:textId="77777777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Magistrature ordinarie e amministrativo-contabile e Organi di polizia giudiziaria, per l’esercizio dell’azione di giustizia</w:t>
      </w:r>
    </w:p>
    <w:p w14:paraId="1A025CFD" w14:textId="77777777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liberi professionisti, ai fini di patrocinio o di consulenza, compresi quelli di controparte per le finalità di corrispondenza</w:t>
      </w:r>
    </w:p>
    <w:p w14:paraId="64406489" w14:textId="77777777" w:rsidR="00F33A80" w:rsidRPr="0088084A" w:rsidRDefault="00F33A80" w:rsidP="00F33A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le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7EA60E34" w14:textId="46D54BAE" w:rsidR="00F33A80" w:rsidRDefault="00F33A80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 dati oggetto del trattamento, registrati</w:t>
      </w:r>
      <w:r w:rsidR="00A72343">
        <w:rPr>
          <w:rFonts w:ascii="Verdana" w:eastAsia="Times New Roman" w:hAnsi="Verdana" w:cs="Times New Roman"/>
          <w:sz w:val="15"/>
          <w:szCs w:val="15"/>
          <w:lang w:eastAsia="it-IT"/>
        </w:rPr>
        <w:t xml:space="preserve"> </w:t>
      </w:r>
      <w:r w:rsidRPr="0088084A">
        <w:rPr>
          <w:rFonts w:ascii="Verdana" w:eastAsia="Times New Roman" w:hAnsi="Verdana" w:cs="Times New Roman"/>
          <w:sz w:val="15"/>
          <w:szCs w:val="15"/>
          <w:lang w:eastAsia="it-IT"/>
        </w:rPr>
        <w:t>in sistemi informativi su web, sono conservati su server ubicati all'interno dell'Unione Europea e non sono quindi oggetto di trasferimento.</w:t>
      </w:r>
    </w:p>
    <w:p w14:paraId="7FC51E1C" w14:textId="48211873" w:rsidR="008F7D4A" w:rsidRDefault="008F7D4A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38B3CC6B" w14:textId="6AE3501C" w:rsidR="008F7D4A" w:rsidRPr="0088084A" w:rsidRDefault="008F7D4A" w:rsidP="00F33A8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8F7D4A">
        <w:rPr>
          <w:rFonts w:ascii="Verdana" w:eastAsia="Times New Roman" w:hAnsi="Verdana" w:cs="Times New Roman"/>
          <w:sz w:val="15"/>
          <w:szCs w:val="15"/>
          <w:highlight w:val="yellow"/>
          <w:lang w:eastAsia="it-IT"/>
        </w:rPr>
        <w:t>luogo, data</w:t>
      </w:r>
    </w:p>
    <w:p w14:paraId="72A3D3EC" w14:textId="77777777" w:rsidR="00F33A80" w:rsidRPr="0088084A" w:rsidRDefault="00F33A80" w:rsidP="00F33A80">
      <w:pPr>
        <w:jc w:val="both"/>
        <w:rPr>
          <w:rFonts w:ascii="Times New Roman" w:eastAsia="Times New Roman" w:hAnsi="Times New Roman" w:cs="Times New Roman"/>
          <w:sz w:val="15"/>
          <w:szCs w:val="15"/>
          <w:lang w:eastAsia="it-IT"/>
        </w:rPr>
      </w:pPr>
    </w:p>
    <w:p w14:paraId="493F828B" w14:textId="40F17F06" w:rsidR="00F33A80" w:rsidRPr="00A72343" w:rsidRDefault="00F33A80" w:rsidP="00F33A80">
      <w:pPr>
        <w:jc w:val="right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t xml:space="preserve">Il Dirigente </w:t>
      </w:r>
      <w:r w:rsidR="0017273C">
        <w:rPr>
          <w:rFonts w:ascii="Verdana" w:eastAsia="Times New Roman" w:hAnsi="Verdana" w:cs="Times New Roman"/>
          <w:b/>
          <w:sz w:val="15"/>
          <w:szCs w:val="15"/>
          <w:lang w:eastAsia="it-IT"/>
        </w:rPr>
        <w:t>S</w:t>
      </w:r>
      <w:r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t>colastico</w:t>
      </w:r>
      <w:r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br/>
      </w:r>
      <w:r w:rsidRPr="00A72343">
        <w:rPr>
          <w:rFonts w:ascii="Verdana" w:eastAsia="Times New Roman" w:hAnsi="Verdana" w:cs="Times New Roman"/>
          <w:b/>
          <w:sz w:val="15"/>
          <w:szCs w:val="15"/>
          <w:lang w:eastAsia="it-IT"/>
        </w:rPr>
        <w:br/>
      </w:r>
      <w:r w:rsidRPr="00A72343">
        <w:rPr>
          <w:rFonts w:ascii="Verdana" w:eastAsia="Times New Roman" w:hAnsi="Verdana" w:cs="Times New Roman"/>
          <w:b/>
          <w:sz w:val="15"/>
          <w:szCs w:val="15"/>
          <w:highlight w:val="yellow"/>
          <w:lang w:eastAsia="it-IT"/>
        </w:rPr>
        <w:t>_</w:t>
      </w:r>
      <w:r w:rsidR="0017273C">
        <w:rPr>
          <w:rFonts w:ascii="Verdana" w:eastAsia="Times New Roman" w:hAnsi="Verdana" w:cs="Times New Roman"/>
          <w:b/>
          <w:sz w:val="15"/>
          <w:szCs w:val="15"/>
          <w:highlight w:val="yellow"/>
          <w:lang w:eastAsia="it-IT"/>
        </w:rPr>
        <w:t>___</w:t>
      </w:r>
      <w:r w:rsidRPr="00A72343">
        <w:rPr>
          <w:rFonts w:ascii="Verdana" w:eastAsia="Times New Roman" w:hAnsi="Verdana" w:cs="Times New Roman"/>
          <w:b/>
          <w:sz w:val="15"/>
          <w:szCs w:val="15"/>
          <w:highlight w:val="yellow"/>
          <w:lang w:eastAsia="it-IT"/>
        </w:rPr>
        <w:t>_____________</w:t>
      </w:r>
    </w:p>
    <w:p w14:paraId="0D0B940D" w14:textId="0BA2D982" w:rsidR="0082449B" w:rsidRDefault="0082449B" w:rsidP="00F33A8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7EF8EB" w14:textId="7F1FF4AF" w:rsidR="0017273C" w:rsidRDefault="0017273C" w:rsidP="00F33A8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7FAC8F4" w14:textId="1BCFA903" w:rsidR="0017273C" w:rsidRPr="0017273C" w:rsidRDefault="0017273C" w:rsidP="00F33A80">
      <w:pPr>
        <w:jc w:val="right"/>
        <w:rPr>
          <w:rFonts w:ascii="Verdana" w:hAnsi="Verdana" w:cs="Times New Roman"/>
          <w:b/>
          <w:sz w:val="15"/>
          <w:szCs w:val="15"/>
        </w:rPr>
      </w:pPr>
      <w:r w:rsidRPr="0017273C">
        <w:rPr>
          <w:rFonts w:ascii="Verdana" w:hAnsi="Verdana" w:cs="Times New Roman"/>
          <w:b/>
          <w:sz w:val="15"/>
          <w:szCs w:val="15"/>
        </w:rPr>
        <w:t>Il fornitore, per presa visione</w:t>
      </w:r>
    </w:p>
    <w:p w14:paraId="0893A079" w14:textId="22800745" w:rsidR="0017273C" w:rsidRDefault="0017273C" w:rsidP="00F33A8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A39638" w14:textId="48D2601A" w:rsidR="0017273C" w:rsidRPr="007E52F6" w:rsidRDefault="0017273C" w:rsidP="00F33A80">
      <w:pPr>
        <w:jc w:val="right"/>
        <w:rPr>
          <w:rFonts w:ascii="Times New Roman" w:hAnsi="Times New Roman" w:cs="Times New Roman"/>
          <w:sz w:val="18"/>
          <w:szCs w:val="18"/>
        </w:rPr>
      </w:pPr>
      <w:r w:rsidRPr="0017273C">
        <w:rPr>
          <w:rFonts w:ascii="Times New Roman" w:hAnsi="Times New Roman" w:cs="Times New Roman"/>
          <w:sz w:val="18"/>
          <w:szCs w:val="18"/>
          <w:highlight w:val="yellow"/>
        </w:rPr>
        <w:t>_______________________</w:t>
      </w:r>
    </w:p>
    <w:sectPr w:rsidR="0017273C" w:rsidRPr="007E52F6" w:rsidSect="00891D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A00"/>
    <w:multiLevelType w:val="multilevel"/>
    <w:tmpl w:val="D9F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24E44"/>
    <w:multiLevelType w:val="multilevel"/>
    <w:tmpl w:val="941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D23D0"/>
    <w:multiLevelType w:val="hybridMultilevel"/>
    <w:tmpl w:val="453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9"/>
    <w:rsid w:val="00076F57"/>
    <w:rsid w:val="0017273C"/>
    <w:rsid w:val="0025774B"/>
    <w:rsid w:val="00533B32"/>
    <w:rsid w:val="007E52F6"/>
    <w:rsid w:val="0082449B"/>
    <w:rsid w:val="0088084A"/>
    <w:rsid w:val="00891DE7"/>
    <w:rsid w:val="008F7D4A"/>
    <w:rsid w:val="00A72343"/>
    <w:rsid w:val="00C24759"/>
    <w:rsid w:val="00F10B65"/>
    <w:rsid w:val="00F33A80"/>
    <w:rsid w:val="00FF706B"/>
    <w:rsid w:val="4D5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BAF35"/>
  <w15:chartTrackingRefBased/>
  <w15:docId w15:val="{27B707BB-8FE5-7E4A-9607-52C26DA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Micella</cp:lastModifiedBy>
  <cp:revision>13</cp:revision>
  <dcterms:created xsi:type="dcterms:W3CDTF">2020-02-09T10:06:00Z</dcterms:created>
  <dcterms:modified xsi:type="dcterms:W3CDTF">2023-06-22T17:28:00Z</dcterms:modified>
</cp:coreProperties>
</file>